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5E13" w14:textId="77777777" w:rsidR="00B72291" w:rsidRPr="005D4A46" w:rsidRDefault="00B72291" w:rsidP="00B72291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Susipažinimo su bylų medžiaga, kopijų darymo</w:t>
      </w:r>
    </w:p>
    <w:p w14:paraId="563EE494" w14:textId="77777777" w:rsidR="00B72291" w:rsidRPr="005D4A46" w:rsidRDefault="00B72291" w:rsidP="00B72291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Tauragės apylinkės teisme taisyklių</w:t>
      </w:r>
    </w:p>
    <w:p w14:paraId="45D3EE43" w14:textId="77777777" w:rsidR="00B72291" w:rsidRPr="005D4A46" w:rsidRDefault="00B72291" w:rsidP="00B72291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2 priedas</w:t>
      </w:r>
    </w:p>
    <w:p w14:paraId="6E685AC7" w14:textId="77777777" w:rsidR="00B72291" w:rsidRPr="005D4A46" w:rsidRDefault="00B72291" w:rsidP="00B72291">
      <w:pPr>
        <w:pStyle w:val="tactin"/>
        <w:spacing w:before="0" w:beforeAutospacing="0" w:after="0" w:afterAutospacing="0"/>
        <w:ind w:left="5387"/>
        <w:rPr>
          <w:b/>
          <w:bCs/>
        </w:rPr>
      </w:pPr>
    </w:p>
    <w:p w14:paraId="346F6759" w14:textId="77777777" w:rsidR="00B72291" w:rsidRPr="005D4A46" w:rsidRDefault="00B72291" w:rsidP="00B72291">
      <w:pPr>
        <w:jc w:val="center"/>
        <w:rPr>
          <w:lang w:val="lt-LT"/>
        </w:rPr>
      </w:pPr>
      <w:r w:rsidRPr="005D4A46">
        <w:rPr>
          <w:b/>
          <w:bCs/>
          <w:lang w:val="lt-LT"/>
        </w:rPr>
        <w:t>TAURAGĖS APYLINKĖS TEISMAS</w:t>
      </w:r>
    </w:p>
    <w:p w14:paraId="30DCA044" w14:textId="77777777" w:rsidR="00B72291" w:rsidRPr="005D4A46" w:rsidRDefault="00B72291" w:rsidP="00B72291">
      <w:pPr>
        <w:jc w:val="both"/>
        <w:rPr>
          <w:lang w:val="lt-LT"/>
        </w:rPr>
      </w:pPr>
    </w:p>
    <w:p w14:paraId="1AFD2FDD" w14:textId="77777777" w:rsidR="00B72291" w:rsidRPr="005D4A46" w:rsidRDefault="00B72291" w:rsidP="00B72291">
      <w:pPr>
        <w:jc w:val="center"/>
        <w:rPr>
          <w:b/>
          <w:bCs/>
          <w:caps/>
          <w:lang w:val="lt-LT"/>
        </w:rPr>
      </w:pPr>
      <w:r w:rsidRPr="005D4A46">
        <w:rPr>
          <w:b/>
          <w:bCs/>
          <w:lang w:val="lt-LT"/>
        </w:rPr>
        <w:t>IŠDUODAMŲ BYLŲ</w:t>
      </w:r>
      <w:r w:rsidRPr="005D4A46">
        <w:rPr>
          <w:b/>
          <w:bCs/>
          <w:caps/>
          <w:lang w:val="lt-LT"/>
        </w:rPr>
        <w:t xml:space="preserve"> </w:t>
      </w:r>
      <w:r w:rsidRPr="005D4A46">
        <w:rPr>
          <w:b/>
          <w:bCs/>
          <w:lang w:val="lt-LT"/>
        </w:rPr>
        <w:t>REGISTRAS</w:t>
      </w:r>
    </w:p>
    <w:p w14:paraId="7E21FEFB" w14:textId="77777777" w:rsidR="00B72291" w:rsidRPr="005D4A46" w:rsidRDefault="00B72291" w:rsidP="00B72291">
      <w:pPr>
        <w:jc w:val="center"/>
        <w:rPr>
          <w:caps/>
          <w:lang w:val="lt-LT"/>
        </w:rPr>
      </w:pPr>
      <w:r w:rsidRPr="005D4A46">
        <w:rPr>
          <w:caps/>
          <w:lang w:val="lt-LT"/>
        </w:rPr>
        <w:t xml:space="preserve">                         </w:t>
      </w:r>
    </w:p>
    <w:p w14:paraId="793FF13F" w14:textId="77777777" w:rsidR="00B72291" w:rsidRPr="005D4A46" w:rsidRDefault="00B72291" w:rsidP="00B72291">
      <w:pPr>
        <w:jc w:val="both"/>
        <w:rPr>
          <w:bCs/>
          <w:caps/>
          <w:lang w:val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775"/>
        <w:gridCol w:w="930"/>
        <w:gridCol w:w="815"/>
        <w:gridCol w:w="891"/>
        <w:gridCol w:w="1007"/>
        <w:gridCol w:w="1353"/>
        <w:gridCol w:w="948"/>
        <w:gridCol w:w="948"/>
        <w:gridCol w:w="1375"/>
      </w:tblGrid>
      <w:tr w:rsidR="00B72291" w:rsidRPr="00DE28A9" w14:paraId="391C8990" w14:textId="77777777" w:rsidTr="0050408C">
        <w:tc>
          <w:tcPr>
            <w:tcW w:w="775" w:type="dxa"/>
            <w:vAlign w:val="center"/>
          </w:tcPr>
          <w:p w14:paraId="2516E6B7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>Eil. Nr.</w:t>
            </w:r>
          </w:p>
        </w:tc>
        <w:tc>
          <w:tcPr>
            <w:tcW w:w="1067" w:type="dxa"/>
            <w:vAlign w:val="center"/>
          </w:tcPr>
          <w:p w14:paraId="7A9DB273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>Data</w:t>
            </w:r>
          </w:p>
        </w:tc>
        <w:tc>
          <w:tcPr>
            <w:tcW w:w="1305" w:type="dxa"/>
            <w:vAlign w:val="center"/>
          </w:tcPr>
          <w:p w14:paraId="0ED3D9EB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 xml:space="preserve">Bylos </w:t>
            </w:r>
            <w:r>
              <w:rPr>
                <w:sz w:val="20"/>
                <w:szCs w:val="20"/>
                <w:lang w:val="lt-LT"/>
              </w:rPr>
              <w:t xml:space="preserve">numeris (bylos tomų </w:t>
            </w:r>
            <w:proofErr w:type="spellStart"/>
            <w:r>
              <w:rPr>
                <w:sz w:val="20"/>
                <w:szCs w:val="20"/>
                <w:lang w:val="lt-LT"/>
              </w:rPr>
              <w:t>nume-riai</w:t>
            </w:r>
            <w:proofErr w:type="spellEnd"/>
            <w:r w:rsidRPr="00DE28A9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1128" w:type="dxa"/>
            <w:vAlign w:val="center"/>
          </w:tcPr>
          <w:p w14:paraId="705BD4D3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 xml:space="preserve">Bylos (bylos tomų) lapų </w:t>
            </w:r>
            <w:proofErr w:type="spellStart"/>
            <w:r w:rsidRPr="00DE28A9">
              <w:rPr>
                <w:sz w:val="20"/>
                <w:szCs w:val="20"/>
                <w:lang w:val="lt-LT"/>
              </w:rPr>
              <w:t>skai</w:t>
            </w:r>
            <w:r>
              <w:rPr>
                <w:sz w:val="20"/>
                <w:szCs w:val="20"/>
                <w:lang w:val="lt-LT"/>
              </w:rPr>
              <w:t>-</w:t>
            </w:r>
            <w:r w:rsidRPr="00DE28A9">
              <w:rPr>
                <w:sz w:val="20"/>
                <w:szCs w:val="20"/>
                <w:lang w:val="lt-LT"/>
              </w:rPr>
              <w:t>čius</w:t>
            </w:r>
            <w:proofErr w:type="spellEnd"/>
          </w:p>
        </w:tc>
        <w:tc>
          <w:tcPr>
            <w:tcW w:w="1246" w:type="dxa"/>
            <w:vAlign w:val="center"/>
          </w:tcPr>
          <w:p w14:paraId="0E00954C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>Bylos išdavi</w:t>
            </w:r>
            <w:r>
              <w:rPr>
                <w:sz w:val="20"/>
                <w:szCs w:val="20"/>
                <w:lang w:val="lt-LT"/>
              </w:rPr>
              <w:t>-</w:t>
            </w:r>
            <w:proofErr w:type="spellStart"/>
            <w:r w:rsidRPr="00DE28A9">
              <w:rPr>
                <w:sz w:val="20"/>
                <w:szCs w:val="20"/>
                <w:lang w:val="lt-LT"/>
              </w:rPr>
              <w:t>mo</w:t>
            </w:r>
            <w:proofErr w:type="spellEnd"/>
            <w:r w:rsidRPr="00DE28A9">
              <w:rPr>
                <w:sz w:val="20"/>
                <w:szCs w:val="20"/>
                <w:lang w:val="lt-LT"/>
              </w:rPr>
              <w:t xml:space="preserve"> data, laikas</w:t>
            </w:r>
          </w:p>
        </w:tc>
        <w:tc>
          <w:tcPr>
            <w:tcW w:w="1425" w:type="dxa"/>
            <w:vAlign w:val="center"/>
          </w:tcPr>
          <w:p w14:paraId="476C34CA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 xml:space="preserve">Bylą išdavusio </w:t>
            </w:r>
            <w:proofErr w:type="spellStart"/>
            <w:r w:rsidRPr="00DE28A9">
              <w:rPr>
                <w:sz w:val="20"/>
                <w:szCs w:val="20"/>
                <w:lang w:val="lt-LT"/>
              </w:rPr>
              <w:t>darbuo</w:t>
            </w:r>
            <w:proofErr w:type="spellEnd"/>
            <w:r>
              <w:rPr>
                <w:sz w:val="20"/>
                <w:szCs w:val="20"/>
                <w:lang w:val="lt-LT"/>
              </w:rPr>
              <w:t>-</w:t>
            </w:r>
            <w:r w:rsidRPr="00DE28A9">
              <w:rPr>
                <w:sz w:val="20"/>
                <w:szCs w:val="20"/>
                <w:lang w:val="lt-LT"/>
              </w:rPr>
              <w:t>tojo parašas</w:t>
            </w:r>
          </w:p>
        </w:tc>
        <w:tc>
          <w:tcPr>
            <w:tcW w:w="1958" w:type="dxa"/>
            <w:vAlign w:val="center"/>
          </w:tcPr>
          <w:p w14:paraId="1D31FB5B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>Bylą gavusio asmens vardas, pavardė, parašas</w:t>
            </w:r>
          </w:p>
        </w:tc>
        <w:tc>
          <w:tcPr>
            <w:tcW w:w="1333" w:type="dxa"/>
            <w:vAlign w:val="center"/>
          </w:tcPr>
          <w:p w14:paraId="2184A0F6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>Bylos grąžini</w:t>
            </w:r>
            <w:r>
              <w:rPr>
                <w:sz w:val="20"/>
                <w:szCs w:val="20"/>
                <w:lang w:val="lt-LT"/>
              </w:rPr>
              <w:t>-</w:t>
            </w:r>
            <w:proofErr w:type="spellStart"/>
            <w:r w:rsidRPr="00DE28A9">
              <w:rPr>
                <w:sz w:val="20"/>
                <w:szCs w:val="20"/>
                <w:lang w:val="lt-LT"/>
              </w:rPr>
              <w:t>mo</w:t>
            </w:r>
            <w:proofErr w:type="spellEnd"/>
            <w:r w:rsidRPr="00DE28A9">
              <w:rPr>
                <w:sz w:val="20"/>
                <w:szCs w:val="20"/>
                <w:lang w:val="lt-LT"/>
              </w:rPr>
              <w:t xml:space="preserve"> data, laikas</w:t>
            </w:r>
          </w:p>
        </w:tc>
        <w:tc>
          <w:tcPr>
            <w:tcW w:w="1334" w:type="dxa"/>
            <w:vAlign w:val="center"/>
          </w:tcPr>
          <w:p w14:paraId="781FBB1B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 xml:space="preserve">Bylą </w:t>
            </w:r>
            <w:proofErr w:type="spellStart"/>
            <w:r w:rsidRPr="00DE28A9">
              <w:rPr>
                <w:sz w:val="20"/>
                <w:szCs w:val="20"/>
                <w:lang w:val="lt-LT"/>
              </w:rPr>
              <w:t>priėmu</w:t>
            </w:r>
            <w:r>
              <w:rPr>
                <w:sz w:val="20"/>
                <w:szCs w:val="20"/>
                <w:lang w:val="lt-LT"/>
              </w:rPr>
              <w:t>-</w:t>
            </w:r>
            <w:r w:rsidRPr="00DE28A9">
              <w:rPr>
                <w:sz w:val="20"/>
                <w:szCs w:val="20"/>
                <w:lang w:val="lt-LT"/>
              </w:rPr>
              <w:t>sio</w:t>
            </w:r>
            <w:proofErr w:type="spellEnd"/>
            <w:r w:rsidRPr="00DE28A9">
              <w:rPr>
                <w:sz w:val="20"/>
                <w:szCs w:val="20"/>
                <w:lang w:val="lt-LT"/>
              </w:rPr>
              <w:t xml:space="preserve"> </w:t>
            </w:r>
            <w:proofErr w:type="spellStart"/>
            <w:r w:rsidRPr="00DE28A9">
              <w:rPr>
                <w:sz w:val="20"/>
                <w:szCs w:val="20"/>
                <w:lang w:val="lt-LT"/>
              </w:rPr>
              <w:t>darbuo</w:t>
            </w:r>
            <w:proofErr w:type="spellEnd"/>
            <w:r>
              <w:rPr>
                <w:sz w:val="20"/>
                <w:szCs w:val="20"/>
                <w:lang w:val="lt-LT"/>
              </w:rPr>
              <w:t>-</w:t>
            </w:r>
            <w:r w:rsidRPr="00DE28A9">
              <w:rPr>
                <w:sz w:val="20"/>
                <w:szCs w:val="20"/>
                <w:lang w:val="lt-LT"/>
              </w:rPr>
              <w:t>tojo parašas</w:t>
            </w:r>
          </w:p>
        </w:tc>
        <w:tc>
          <w:tcPr>
            <w:tcW w:w="1991" w:type="dxa"/>
            <w:vAlign w:val="center"/>
          </w:tcPr>
          <w:p w14:paraId="7459EE6C" w14:textId="77777777" w:rsidR="00B72291" w:rsidRPr="00DE28A9" w:rsidRDefault="00B72291" w:rsidP="0050408C">
            <w:pPr>
              <w:jc w:val="center"/>
              <w:rPr>
                <w:sz w:val="20"/>
                <w:szCs w:val="20"/>
                <w:lang w:val="lt-LT"/>
              </w:rPr>
            </w:pPr>
            <w:r w:rsidRPr="00DE28A9">
              <w:rPr>
                <w:sz w:val="20"/>
                <w:szCs w:val="20"/>
                <w:lang w:val="lt-LT"/>
              </w:rPr>
              <w:t>Pastabos</w:t>
            </w:r>
          </w:p>
        </w:tc>
      </w:tr>
      <w:tr w:rsidR="00B72291" w:rsidRPr="005D4A46" w14:paraId="10C2D0C9" w14:textId="77777777" w:rsidTr="0050408C">
        <w:tc>
          <w:tcPr>
            <w:tcW w:w="775" w:type="dxa"/>
          </w:tcPr>
          <w:p w14:paraId="16D63B8C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33B7225B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13ADD54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0EDACA13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7A86FBD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277939A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70A4C880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7CACCFBB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0CAA353E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78C94C2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5D7C9DE9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194AC7CB" w14:textId="77777777" w:rsidTr="0050408C">
        <w:tc>
          <w:tcPr>
            <w:tcW w:w="775" w:type="dxa"/>
          </w:tcPr>
          <w:p w14:paraId="1CD05A0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001AA26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18D5E7F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612FF92B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0876CF0E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50F20F5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71448DB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6DFCCBD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1625D433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444A663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753F527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5E64A266" w14:textId="77777777" w:rsidTr="0050408C">
        <w:tc>
          <w:tcPr>
            <w:tcW w:w="775" w:type="dxa"/>
          </w:tcPr>
          <w:p w14:paraId="64DF6B45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6A231C9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600BD31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40AE398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76E2BD65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7388D076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62B239F9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6A66F014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0A151B5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66C5A30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470D258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0E34AF38" w14:textId="77777777" w:rsidTr="0050408C">
        <w:tc>
          <w:tcPr>
            <w:tcW w:w="775" w:type="dxa"/>
          </w:tcPr>
          <w:p w14:paraId="55B7096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69F0B943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5300416A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4BDA65E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1485674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5CD7E66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61AE2467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70B76559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46B7F0AE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19992C0A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243B338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1EEC7830" w14:textId="77777777" w:rsidTr="0050408C">
        <w:tc>
          <w:tcPr>
            <w:tcW w:w="775" w:type="dxa"/>
          </w:tcPr>
          <w:p w14:paraId="16329D69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2ECD831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1D2BAB55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2F588D6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7335AB17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6CF1892A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0927FB2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5DDBF557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5A5FFE7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2FB12E36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3B469C7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273FE93D" w14:textId="77777777" w:rsidTr="0050408C">
        <w:tc>
          <w:tcPr>
            <w:tcW w:w="775" w:type="dxa"/>
          </w:tcPr>
          <w:p w14:paraId="70CB9AC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4DFEDB14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45276D0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148F5CF3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5AED85DB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6535098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3EBAB01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1B0269D4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46A2AD14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69D6A18B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6A00440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62086B8C" w14:textId="77777777" w:rsidTr="0050408C">
        <w:tc>
          <w:tcPr>
            <w:tcW w:w="775" w:type="dxa"/>
          </w:tcPr>
          <w:p w14:paraId="59E3915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0A4AA73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6CFCE9A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3D9D7ABF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5D7AD69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4C882E16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1F5CCECC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4676228E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3D186F23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6D6C6B7A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7364186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  <w:tr w:rsidR="00B72291" w:rsidRPr="005D4A46" w14:paraId="2763E818" w14:textId="77777777" w:rsidTr="0050408C">
        <w:tc>
          <w:tcPr>
            <w:tcW w:w="775" w:type="dxa"/>
          </w:tcPr>
          <w:p w14:paraId="7812D51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  <w:p w14:paraId="0586B206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067" w:type="dxa"/>
          </w:tcPr>
          <w:p w14:paraId="1B6846A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05" w:type="dxa"/>
          </w:tcPr>
          <w:p w14:paraId="0A6B5089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128" w:type="dxa"/>
          </w:tcPr>
          <w:p w14:paraId="51FD3F68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246" w:type="dxa"/>
          </w:tcPr>
          <w:p w14:paraId="7B7655FD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425" w:type="dxa"/>
          </w:tcPr>
          <w:p w14:paraId="05CDC99E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58" w:type="dxa"/>
          </w:tcPr>
          <w:p w14:paraId="42BC6BDE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3" w:type="dxa"/>
          </w:tcPr>
          <w:p w14:paraId="518309B3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334" w:type="dxa"/>
          </w:tcPr>
          <w:p w14:paraId="2B180101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  <w:tc>
          <w:tcPr>
            <w:tcW w:w="1991" w:type="dxa"/>
          </w:tcPr>
          <w:p w14:paraId="52EB4932" w14:textId="77777777" w:rsidR="00B72291" w:rsidRPr="005D4A46" w:rsidRDefault="00B72291" w:rsidP="0050408C">
            <w:pPr>
              <w:jc w:val="both"/>
              <w:rPr>
                <w:caps/>
                <w:lang w:val="lt-LT"/>
              </w:rPr>
            </w:pPr>
          </w:p>
        </w:tc>
      </w:tr>
    </w:tbl>
    <w:p w14:paraId="3ECBADE5" w14:textId="77777777" w:rsidR="00CC6354" w:rsidRDefault="00CC6354"/>
    <w:sectPr w:rsidR="00CC6354" w:rsidSect="00B72291"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291"/>
    <w:rsid w:val="00624F96"/>
    <w:rsid w:val="00B72291"/>
    <w:rsid w:val="00CC6354"/>
    <w:rsid w:val="00D5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8F915"/>
  <w15:docId w15:val="{38F1DEA3-6651-4143-B921-FCE13690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72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tactin">
    <w:name w:val="tactin"/>
    <w:basedOn w:val="prastasis"/>
    <w:rsid w:val="00B72291"/>
    <w:pPr>
      <w:spacing w:before="100" w:beforeAutospacing="1" w:after="100" w:afterAutospacing="1"/>
    </w:pPr>
    <w:rPr>
      <w:rFonts w:eastAsia="Calibri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TRAPINSKIENĖ Aušrinė</dc:creator>
  <cp:lastModifiedBy>Daiva Kulikovskienė</cp:lastModifiedBy>
  <cp:revision>2</cp:revision>
  <dcterms:created xsi:type="dcterms:W3CDTF">2026-01-06T12:28:00Z</dcterms:created>
  <dcterms:modified xsi:type="dcterms:W3CDTF">2026-01-06T12:28:00Z</dcterms:modified>
</cp:coreProperties>
</file>